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A0" w:rsidRDefault="00A24BA0" w:rsidP="00A24BA0">
      <w:pPr>
        <w:jc w:val="center"/>
        <w:rPr>
          <w:rFonts w:ascii="黑体" w:eastAsia="黑体" w:hAnsi="黑体" w:hint="eastAsia"/>
          <w:color w:val="000000"/>
          <w:kern w:val="0"/>
          <w:sz w:val="36"/>
          <w:szCs w:val="36"/>
        </w:rPr>
      </w:pPr>
      <w:r w:rsidRPr="00A45697">
        <w:rPr>
          <w:rFonts w:ascii="黑体" w:eastAsia="黑体" w:hAnsi="黑体" w:hint="eastAsia"/>
          <w:color w:val="000000"/>
          <w:kern w:val="0"/>
          <w:sz w:val="36"/>
          <w:szCs w:val="36"/>
        </w:rPr>
        <w:t>长沙高铁新城管理委员会20</w:t>
      </w:r>
      <w:r>
        <w:rPr>
          <w:rFonts w:ascii="黑体" w:eastAsia="黑体" w:hAnsi="黑体" w:hint="eastAsia"/>
          <w:color w:val="000000"/>
          <w:kern w:val="0"/>
          <w:sz w:val="36"/>
          <w:szCs w:val="36"/>
        </w:rPr>
        <w:t>20</w:t>
      </w:r>
      <w:r w:rsidRPr="00A45697">
        <w:rPr>
          <w:rFonts w:ascii="黑体" w:eastAsia="黑体" w:hAnsi="黑体" w:hint="eastAsia"/>
          <w:color w:val="000000"/>
          <w:kern w:val="0"/>
          <w:sz w:val="36"/>
          <w:szCs w:val="36"/>
        </w:rPr>
        <w:t>年公开招聘</w:t>
      </w:r>
    </w:p>
    <w:p w:rsidR="00A24BA0" w:rsidRPr="00D8575A" w:rsidRDefault="00A24BA0" w:rsidP="00A24BA0">
      <w:pPr>
        <w:jc w:val="center"/>
        <w:rPr>
          <w:rFonts w:ascii="黑体" w:eastAsia="黑体" w:hAnsi="黑体" w:hint="eastAsia"/>
          <w:color w:val="000000"/>
          <w:kern w:val="0"/>
          <w:sz w:val="36"/>
          <w:szCs w:val="36"/>
        </w:rPr>
      </w:pPr>
      <w:r w:rsidRPr="00D8575A">
        <w:rPr>
          <w:rFonts w:ascii="黑体" w:eastAsia="黑体" w:hAnsi="黑体" w:hint="eastAsia"/>
          <w:color w:val="000000"/>
          <w:kern w:val="0"/>
          <w:sz w:val="36"/>
          <w:szCs w:val="36"/>
        </w:rPr>
        <w:t>3名事业编制工作人员和2名中级雇员</w:t>
      </w:r>
      <w:r w:rsidRPr="00A45697">
        <w:rPr>
          <w:rFonts w:ascii="黑体" w:eastAsia="黑体" w:hAnsi="黑体" w:hint="eastAsia"/>
          <w:color w:val="000000"/>
          <w:kern w:val="0"/>
          <w:sz w:val="36"/>
          <w:szCs w:val="36"/>
        </w:rPr>
        <w:t>入围资格复审人员名单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1275"/>
        <w:gridCol w:w="1418"/>
        <w:gridCol w:w="1134"/>
        <w:gridCol w:w="1304"/>
        <w:gridCol w:w="1139"/>
        <w:gridCol w:w="740"/>
      </w:tblGrid>
      <w:tr w:rsidR="00A24BA0" w:rsidRPr="007D1B86" w:rsidTr="00EE13D6">
        <w:trPr>
          <w:trHeight w:val="827"/>
          <w:jc w:val="center"/>
        </w:trPr>
        <w:tc>
          <w:tcPr>
            <w:tcW w:w="1824" w:type="dxa"/>
            <w:vAlign w:val="center"/>
          </w:tcPr>
          <w:p w:rsidR="00A24BA0" w:rsidRPr="007D1B86" w:rsidRDefault="00A24BA0" w:rsidP="00EE13D6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D1B86">
              <w:rPr>
                <w:rFonts w:ascii="仿宋_GB2312" w:eastAsia="仿宋_GB2312" w:hAnsi="华文中宋" w:hint="eastAsia"/>
                <w:b/>
                <w:szCs w:val="21"/>
              </w:rPr>
              <w:t>报考岗位</w:t>
            </w:r>
          </w:p>
        </w:tc>
        <w:tc>
          <w:tcPr>
            <w:tcW w:w="1275" w:type="dxa"/>
            <w:vAlign w:val="center"/>
          </w:tcPr>
          <w:p w:rsidR="00A24BA0" w:rsidRPr="007D1B86" w:rsidRDefault="00A24BA0" w:rsidP="00EE13D6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D1B86">
              <w:rPr>
                <w:rFonts w:ascii="仿宋_GB2312" w:eastAsia="仿宋_GB2312" w:hAnsi="华文中宋" w:hint="eastAsia"/>
                <w:b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A24BA0" w:rsidRPr="007D1B86" w:rsidRDefault="00A24BA0" w:rsidP="00EE13D6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D1B86">
              <w:rPr>
                <w:rFonts w:ascii="仿宋_GB2312" w:eastAsia="仿宋_GB2312" w:hAnsi="华文中宋" w:hint="eastAsia"/>
                <w:b/>
                <w:szCs w:val="21"/>
              </w:rPr>
              <w:t>准考证号</w:t>
            </w:r>
          </w:p>
        </w:tc>
        <w:tc>
          <w:tcPr>
            <w:tcW w:w="1134" w:type="dxa"/>
            <w:vAlign w:val="center"/>
          </w:tcPr>
          <w:p w:rsidR="00A24BA0" w:rsidRPr="007D1B86" w:rsidRDefault="00A24BA0" w:rsidP="00EE13D6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公共基础知识</w:t>
            </w:r>
          </w:p>
        </w:tc>
        <w:tc>
          <w:tcPr>
            <w:tcW w:w="1304" w:type="dxa"/>
            <w:vAlign w:val="center"/>
          </w:tcPr>
          <w:p w:rsidR="00A24BA0" w:rsidRDefault="00A24BA0" w:rsidP="00EE13D6">
            <w:pPr>
              <w:spacing w:line="30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7D1B86">
              <w:rPr>
                <w:rFonts w:ascii="仿宋_GB2312" w:eastAsia="仿宋_GB2312" w:hAnsi="华文中宋" w:hint="eastAsia"/>
                <w:b/>
                <w:szCs w:val="21"/>
              </w:rPr>
              <w:t>专业知识</w:t>
            </w:r>
          </w:p>
          <w:p w:rsidR="00A24BA0" w:rsidRPr="007D1B86" w:rsidRDefault="00A24BA0" w:rsidP="00EE13D6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（或申论）</w:t>
            </w:r>
          </w:p>
        </w:tc>
        <w:tc>
          <w:tcPr>
            <w:tcW w:w="1139" w:type="dxa"/>
            <w:vAlign w:val="center"/>
          </w:tcPr>
          <w:p w:rsidR="00A24BA0" w:rsidRPr="007D1B86" w:rsidRDefault="00A24BA0" w:rsidP="00EE13D6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DB6314">
              <w:rPr>
                <w:rFonts w:ascii="仿宋_GB2312" w:eastAsia="仿宋_GB2312" w:hAnsi="华文中宋" w:hint="eastAsia"/>
                <w:b/>
                <w:szCs w:val="21"/>
              </w:rPr>
              <w:t>笔试总成绩（公基40%+专业60%）</w:t>
            </w:r>
          </w:p>
        </w:tc>
        <w:tc>
          <w:tcPr>
            <w:tcW w:w="740" w:type="dxa"/>
            <w:vAlign w:val="center"/>
          </w:tcPr>
          <w:p w:rsidR="00A24BA0" w:rsidRPr="007D1B86" w:rsidRDefault="00A24BA0" w:rsidP="00EE13D6">
            <w:pPr>
              <w:spacing w:line="30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D1B86">
              <w:rPr>
                <w:rFonts w:ascii="仿宋_GB2312" w:eastAsia="仿宋_GB2312" w:hAnsi="华文中宋" w:hint="eastAsia"/>
                <w:b/>
                <w:szCs w:val="21"/>
              </w:rPr>
              <w:t>名次</w:t>
            </w:r>
          </w:p>
        </w:tc>
      </w:tr>
      <w:tr w:rsidR="00A24BA0" w:rsidRPr="007D1B86" w:rsidTr="00EE13D6">
        <w:trPr>
          <w:trHeight w:val="564"/>
          <w:jc w:val="center"/>
        </w:trPr>
        <w:tc>
          <w:tcPr>
            <w:tcW w:w="1824" w:type="dxa"/>
            <w:vMerge w:val="restart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建设专干</w:t>
            </w:r>
          </w:p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（事业编制）</w:t>
            </w:r>
          </w:p>
        </w:tc>
        <w:tc>
          <w:tcPr>
            <w:tcW w:w="1275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F1853">
              <w:rPr>
                <w:rFonts w:ascii="仿宋_GB2312" w:eastAsia="仿宋_GB2312" w:hAnsi="华文中宋" w:hint="eastAsia"/>
                <w:b/>
                <w:szCs w:val="21"/>
              </w:rPr>
              <w:t>王婷姝</w:t>
            </w:r>
          </w:p>
        </w:tc>
        <w:tc>
          <w:tcPr>
            <w:tcW w:w="1418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F1853">
              <w:rPr>
                <w:rFonts w:ascii="仿宋_GB2312" w:eastAsia="仿宋_GB2312" w:hAnsi="华文中宋"/>
                <w:b/>
                <w:szCs w:val="21"/>
              </w:rPr>
              <w:t>XCBZ114135</w:t>
            </w:r>
          </w:p>
        </w:tc>
        <w:tc>
          <w:tcPr>
            <w:tcW w:w="113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F1853">
              <w:rPr>
                <w:rFonts w:ascii="仿宋_GB2312" w:eastAsia="仿宋_GB2312" w:hAnsi="华文中宋"/>
                <w:b/>
                <w:szCs w:val="21"/>
              </w:rPr>
              <w:t>81.6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130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F1853">
              <w:rPr>
                <w:rFonts w:ascii="仿宋_GB2312" w:eastAsia="仿宋_GB2312" w:hAnsi="华文中宋"/>
                <w:b/>
                <w:szCs w:val="21"/>
              </w:rPr>
              <w:t>86.5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1139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F1853">
              <w:rPr>
                <w:rFonts w:ascii="仿宋_GB2312" w:eastAsia="仿宋_GB2312" w:hAnsi="华文中宋"/>
                <w:b/>
                <w:szCs w:val="21"/>
              </w:rPr>
              <w:t>84.54</w:t>
            </w:r>
          </w:p>
        </w:tc>
        <w:tc>
          <w:tcPr>
            <w:tcW w:w="740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1</w:t>
            </w:r>
          </w:p>
        </w:tc>
      </w:tr>
      <w:tr w:rsidR="00A24BA0" w:rsidRPr="007D1B86" w:rsidTr="00EE13D6">
        <w:trPr>
          <w:trHeight w:val="159"/>
          <w:jc w:val="center"/>
        </w:trPr>
        <w:tc>
          <w:tcPr>
            <w:tcW w:w="1824" w:type="dxa"/>
            <w:vMerge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 w:hint="eastAsia"/>
                <w:b/>
                <w:szCs w:val="21"/>
              </w:rPr>
              <w:t>李燕</w:t>
            </w:r>
          </w:p>
        </w:tc>
        <w:tc>
          <w:tcPr>
            <w:tcW w:w="1418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XCBZ114017</w:t>
            </w:r>
          </w:p>
        </w:tc>
        <w:tc>
          <w:tcPr>
            <w:tcW w:w="113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80.4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130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82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.00</w:t>
            </w:r>
          </w:p>
        </w:tc>
        <w:tc>
          <w:tcPr>
            <w:tcW w:w="1139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81.36</w:t>
            </w:r>
          </w:p>
        </w:tc>
        <w:tc>
          <w:tcPr>
            <w:tcW w:w="740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2</w:t>
            </w:r>
          </w:p>
        </w:tc>
      </w:tr>
      <w:tr w:rsidR="00A24BA0" w:rsidRPr="007D1B86" w:rsidTr="00EE13D6">
        <w:trPr>
          <w:trHeight w:val="159"/>
          <w:jc w:val="center"/>
        </w:trPr>
        <w:tc>
          <w:tcPr>
            <w:tcW w:w="1824" w:type="dxa"/>
            <w:vMerge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 w:hint="eastAsia"/>
                <w:b/>
                <w:szCs w:val="21"/>
              </w:rPr>
              <w:t>高亚琼</w:t>
            </w:r>
          </w:p>
        </w:tc>
        <w:tc>
          <w:tcPr>
            <w:tcW w:w="1418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XCBZ113929</w:t>
            </w:r>
          </w:p>
        </w:tc>
        <w:tc>
          <w:tcPr>
            <w:tcW w:w="113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78.8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130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80.5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1139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79.82</w:t>
            </w:r>
          </w:p>
        </w:tc>
        <w:tc>
          <w:tcPr>
            <w:tcW w:w="740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3</w:t>
            </w:r>
          </w:p>
        </w:tc>
      </w:tr>
      <w:tr w:rsidR="00A24BA0" w:rsidRPr="007D1B86" w:rsidTr="00EE13D6">
        <w:trPr>
          <w:trHeight w:val="159"/>
          <w:jc w:val="center"/>
        </w:trPr>
        <w:tc>
          <w:tcPr>
            <w:tcW w:w="1824" w:type="dxa"/>
            <w:vMerge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 w:hint="eastAsia"/>
                <w:b/>
                <w:szCs w:val="21"/>
              </w:rPr>
              <w:t>余训天</w:t>
            </w:r>
          </w:p>
        </w:tc>
        <w:tc>
          <w:tcPr>
            <w:tcW w:w="1418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XCBZ114023</w:t>
            </w:r>
          </w:p>
        </w:tc>
        <w:tc>
          <w:tcPr>
            <w:tcW w:w="1134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89.4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1304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73.25</w:t>
            </w:r>
          </w:p>
        </w:tc>
        <w:tc>
          <w:tcPr>
            <w:tcW w:w="1139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79.71</w:t>
            </w:r>
          </w:p>
        </w:tc>
        <w:tc>
          <w:tcPr>
            <w:tcW w:w="740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4</w:t>
            </w:r>
          </w:p>
        </w:tc>
      </w:tr>
      <w:tr w:rsidR="00A24BA0" w:rsidRPr="007D1B86" w:rsidTr="00EE13D6">
        <w:trPr>
          <w:trHeight w:val="564"/>
          <w:jc w:val="center"/>
        </w:trPr>
        <w:tc>
          <w:tcPr>
            <w:tcW w:w="1824" w:type="dxa"/>
            <w:vMerge w:val="restart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/>
                <w:b/>
                <w:szCs w:val="21"/>
              </w:rPr>
              <w:t>造价专干</w:t>
            </w:r>
          </w:p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（事业编制）</w:t>
            </w:r>
          </w:p>
        </w:tc>
        <w:tc>
          <w:tcPr>
            <w:tcW w:w="1275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 w:hint="eastAsia"/>
                <w:b/>
                <w:szCs w:val="21"/>
              </w:rPr>
              <w:t>龚利彬</w:t>
            </w:r>
          </w:p>
        </w:tc>
        <w:tc>
          <w:tcPr>
            <w:tcW w:w="1418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XCBZ114405</w:t>
            </w:r>
          </w:p>
        </w:tc>
        <w:tc>
          <w:tcPr>
            <w:tcW w:w="113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81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.00</w:t>
            </w:r>
          </w:p>
        </w:tc>
        <w:tc>
          <w:tcPr>
            <w:tcW w:w="130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85.5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1139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83.7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740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1</w:t>
            </w:r>
          </w:p>
        </w:tc>
      </w:tr>
      <w:tr w:rsidR="00A24BA0" w:rsidRPr="007D1B86" w:rsidTr="00EE13D6">
        <w:trPr>
          <w:trHeight w:val="159"/>
          <w:jc w:val="center"/>
        </w:trPr>
        <w:tc>
          <w:tcPr>
            <w:tcW w:w="1824" w:type="dxa"/>
            <w:vMerge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 w:hint="eastAsia"/>
                <w:b/>
                <w:szCs w:val="21"/>
              </w:rPr>
              <w:t>黄文波</w:t>
            </w:r>
          </w:p>
        </w:tc>
        <w:tc>
          <w:tcPr>
            <w:tcW w:w="1418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XCBZ114316</w:t>
            </w:r>
          </w:p>
        </w:tc>
        <w:tc>
          <w:tcPr>
            <w:tcW w:w="113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82.6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130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82.75</w:t>
            </w:r>
          </w:p>
        </w:tc>
        <w:tc>
          <w:tcPr>
            <w:tcW w:w="1139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82.69</w:t>
            </w:r>
          </w:p>
        </w:tc>
        <w:tc>
          <w:tcPr>
            <w:tcW w:w="740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2</w:t>
            </w:r>
          </w:p>
        </w:tc>
      </w:tr>
      <w:tr w:rsidR="00A24BA0" w:rsidRPr="007D1B86" w:rsidTr="00EE13D6">
        <w:trPr>
          <w:trHeight w:val="159"/>
          <w:jc w:val="center"/>
        </w:trPr>
        <w:tc>
          <w:tcPr>
            <w:tcW w:w="1824" w:type="dxa"/>
            <w:vMerge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 w:hint="eastAsia"/>
                <w:b/>
                <w:szCs w:val="21"/>
              </w:rPr>
              <w:t>熊昊</w:t>
            </w:r>
          </w:p>
        </w:tc>
        <w:tc>
          <w:tcPr>
            <w:tcW w:w="1418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XCBZ114311</w:t>
            </w:r>
          </w:p>
        </w:tc>
        <w:tc>
          <w:tcPr>
            <w:tcW w:w="113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81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.00</w:t>
            </w:r>
          </w:p>
        </w:tc>
        <w:tc>
          <w:tcPr>
            <w:tcW w:w="130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80.5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1139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80.7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740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3</w:t>
            </w:r>
          </w:p>
        </w:tc>
      </w:tr>
      <w:tr w:rsidR="00A24BA0" w:rsidRPr="007D1B86" w:rsidTr="00EE13D6">
        <w:trPr>
          <w:trHeight w:val="159"/>
          <w:jc w:val="center"/>
        </w:trPr>
        <w:tc>
          <w:tcPr>
            <w:tcW w:w="1824" w:type="dxa"/>
            <w:vMerge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 w:hint="eastAsia"/>
                <w:b/>
                <w:szCs w:val="21"/>
              </w:rPr>
              <w:t>刘智迪</w:t>
            </w:r>
          </w:p>
        </w:tc>
        <w:tc>
          <w:tcPr>
            <w:tcW w:w="1418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XCBZ114318</w:t>
            </w:r>
          </w:p>
        </w:tc>
        <w:tc>
          <w:tcPr>
            <w:tcW w:w="113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83.2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130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78.5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1139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9D6933">
              <w:rPr>
                <w:rFonts w:ascii="仿宋_GB2312" w:eastAsia="仿宋_GB2312" w:hAnsi="华文中宋"/>
                <w:b/>
                <w:szCs w:val="21"/>
              </w:rPr>
              <w:t>80.38</w:t>
            </w:r>
          </w:p>
        </w:tc>
        <w:tc>
          <w:tcPr>
            <w:tcW w:w="740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4</w:t>
            </w:r>
          </w:p>
        </w:tc>
      </w:tr>
      <w:tr w:rsidR="00A24BA0" w:rsidRPr="007D1B86" w:rsidTr="00EE13D6">
        <w:trPr>
          <w:trHeight w:val="564"/>
          <w:jc w:val="center"/>
        </w:trPr>
        <w:tc>
          <w:tcPr>
            <w:tcW w:w="1824" w:type="dxa"/>
            <w:vMerge w:val="restart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/>
                <w:b/>
                <w:szCs w:val="21"/>
              </w:rPr>
              <w:t>招商专干</w:t>
            </w:r>
          </w:p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（事业编制）</w:t>
            </w:r>
          </w:p>
        </w:tc>
        <w:tc>
          <w:tcPr>
            <w:tcW w:w="1275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73CB3">
              <w:rPr>
                <w:rFonts w:ascii="仿宋_GB2312" w:eastAsia="仿宋_GB2312" w:hAnsi="华文中宋" w:hint="eastAsia"/>
                <w:b/>
                <w:szCs w:val="21"/>
              </w:rPr>
              <w:t>宋紫薇</w:t>
            </w:r>
          </w:p>
        </w:tc>
        <w:tc>
          <w:tcPr>
            <w:tcW w:w="1418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73CB3">
              <w:rPr>
                <w:rFonts w:ascii="仿宋_GB2312" w:eastAsia="仿宋_GB2312" w:hAnsi="华文中宋"/>
                <w:b/>
                <w:szCs w:val="21"/>
              </w:rPr>
              <w:t>XCBZ114630</w:t>
            </w:r>
          </w:p>
        </w:tc>
        <w:tc>
          <w:tcPr>
            <w:tcW w:w="113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73CB3">
              <w:rPr>
                <w:rFonts w:ascii="仿宋_GB2312" w:eastAsia="仿宋_GB2312" w:hAnsi="华文中宋"/>
                <w:b/>
                <w:szCs w:val="21"/>
              </w:rPr>
              <w:t>83.2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130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73CB3">
              <w:rPr>
                <w:rFonts w:ascii="仿宋_GB2312" w:eastAsia="仿宋_GB2312" w:hAnsi="华文中宋"/>
                <w:b/>
                <w:szCs w:val="21"/>
              </w:rPr>
              <w:t>70.25</w:t>
            </w:r>
          </w:p>
        </w:tc>
        <w:tc>
          <w:tcPr>
            <w:tcW w:w="1139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73CB3">
              <w:rPr>
                <w:rFonts w:ascii="仿宋_GB2312" w:eastAsia="仿宋_GB2312" w:hAnsi="华文中宋"/>
                <w:b/>
                <w:szCs w:val="21"/>
              </w:rPr>
              <w:t>75.43</w:t>
            </w:r>
          </w:p>
        </w:tc>
        <w:tc>
          <w:tcPr>
            <w:tcW w:w="740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1</w:t>
            </w:r>
          </w:p>
        </w:tc>
      </w:tr>
      <w:tr w:rsidR="00A24BA0" w:rsidRPr="007D1B86" w:rsidTr="00EE13D6">
        <w:trPr>
          <w:trHeight w:val="159"/>
          <w:jc w:val="center"/>
        </w:trPr>
        <w:tc>
          <w:tcPr>
            <w:tcW w:w="1824" w:type="dxa"/>
            <w:vMerge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73CB3">
              <w:rPr>
                <w:rFonts w:ascii="仿宋_GB2312" w:eastAsia="仿宋_GB2312" w:hAnsi="华文中宋" w:hint="eastAsia"/>
                <w:b/>
                <w:szCs w:val="21"/>
              </w:rPr>
              <w:t>曾赠</w:t>
            </w:r>
          </w:p>
        </w:tc>
        <w:tc>
          <w:tcPr>
            <w:tcW w:w="1418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73CB3">
              <w:rPr>
                <w:rFonts w:ascii="仿宋_GB2312" w:eastAsia="仿宋_GB2312" w:hAnsi="华文中宋"/>
                <w:b/>
                <w:szCs w:val="21"/>
              </w:rPr>
              <w:t>XCBZ114618</w:t>
            </w:r>
          </w:p>
        </w:tc>
        <w:tc>
          <w:tcPr>
            <w:tcW w:w="113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73CB3">
              <w:rPr>
                <w:rFonts w:ascii="仿宋_GB2312" w:eastAsia="仿宋_GB2312" w:hAnsi="华文中宋"/>
                <w:b/>
                <w:szCs w:val="21"/>
              </w:rPr>
              <w:t>80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.00</w:t>
            </w:r>
          </w:p>
        </w:tc>
        <w:tc>
          <w:tcPr>
            <w:tcW w:w="130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73CB3">
              <w:rPr>
                <w:rFonts w:ascii="仿宋_GB2312" w:eastAsia="仿宋_GB2312" w:hAnsi="华文中宋"/>
                <w:b/>
                <w:szCs w:val="21"/>
              </w:rPr>
              <w:t>71.75</w:t>
            </w:r>
          </w:p>
        </w:tc>
        <w:tc>
          <w:tcPr>
            <w:tcW w:w="1139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73CB3">
              <w:rPr>
                <w:rFonts w:ascii="仿宋_GB2312" w:eastAsia="仿宋_GB2312" w:hAnsi="华文中宋"/>
                <w:b/>
                <w:szCs w:val="21"/>
              </w:rPr>
              <w:t>75.05</w:t>
            </w:r>
          </w:p>
        </w:tc>
        <w:tc>
          <w:tcPr>
            <w:tcW w:w="740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2</w:t>
            </w:r>
          </w:p>
        </w:tc>
      </w:tr>
      <w:tr w:rsidR="00A24BA0" w:rsidRPr="007D1B86" w:rsidTr="00EE13D6">
        <w:trPr>
          <w:trHeight w:val="159"/>
          <w:jc w:val="center"/>
        </w:trPr>
        <w:tc>
          <w:tcPr>
            <w:tcW w:w="1824" w:type="dxa"/>
            <w:vMerge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73CB3">
              <w:rPr>
                <w:rFonts w:ascii="仿宋_GB2312" w:eastAsia="仿宋_GB2312" w:hAnsi="华文中宋" w:hint="eastAsia"/>
                <w:b/>
                <w:szCs w:val="21"/>
              </w:rPr>
              <w:t>汪杰</w:t>
            </w:r>
          </w:p>
        </w:tc>
        <w:tc>
          <w:tcPr>
            <w:tcW w:w="1418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073CB3">
              <w:rPr>
                <w:rFonts w:ascii="仿宋_GB2312" w:eastAsia="仿宋_GB2312" w:hAnsi="华文中宋"/>
                <w:b/>
                <w:szCs w:val="21"/>
              </w:rPr>
              <w:t>XCBZ114419</w:t>
            </w:r>
          </w:p>
        </w:tc>
        <w:tc>
          <w:tcPr>
            <w:tcW w:w="1134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073CB3">
              <w:rPr>
                <w:rFonts w:ascii="仿宋_GB2312" w:eastAsia="仿宋_GB2312" w:hAnsi="华文中宋"/>
                <w:b/>
                <w:szCs w:val="21"/>
              </w:rPr>
              <w:t>84.2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1304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073CB3">
              <w:rPr>
                <w:rFonts w:ascii="仿宋_GB2312" w:eastAsia="仿宋_GB2312" w:hAnsi="华文中宋"/>
                <w:b/>
                <w:szCs w:val="21"/>
              </w:rPr>
              <w:t>67.5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1139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073CB3">
              <w:rPr>
                <w:rFonts w:ascii="仿宋_GB2312" w:eastAsia="仿宋_GB2312" w:hAnsi="华文中宋"/>
                <w:b/>
                <w:szCs w:val="21"/>
              </w:rPr>
              <w:t>74.18</w:t>
            </w:r>
          </w:p>
        </w:tc>
        <w:tc>
          <w:tcPr>
            <w:tcW w:w="740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3</w:t>
            </w:r>
          </w:p>
        </w:tc>
      </w:tr>
      <w:tr w:rsidR="00A24BA0" w:rsidRPr="007D1B86" w:rsidTr="00EE13D6">
        <w:trPr>
          <w:trHeight w:val="159"/>
          <w:jc w:val="center"/>
        </w:trPr>
        <w:tc>
          <w:tcPr>
            <w:tcW w:w="1824" w:type="dxa"/>
            <w:vMerge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73CB3">
              <w:rPr>
                <w:rFonts w:ascii="仿宋_GB2312" w:eastAsia="仿宋_GB2312" w:hAnsi="华文中宋" w:hint="eastAsia"/>
                <w:b/>
                <w:szCs w:val="21"/>
              </w:rPr>
              <w:t>李可</w:t>
            </w:r>
          </w:p>
        </w:tc>
        <w:tc>
          <w:tcPr>
            <w:tcW w:w="1418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073CB3">
              <w:rPr>
                <w:rFonts w:ascii="仿宋_GB2312" w:eastAsia="仿宋_GB2312" w:hAnsi="华文中宋"/>
                <w:b/>
                <w:szCs w:val="21"/>
              </w:rPr>
              <w:t>XCBZ114612</w:t>
            </w:r>
          </w:p>
        </w:tc>
        <w:tc>
          <w:tcPr>
            <w:tcW w:w="1134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073CB3">
              <w:rPr>
                <w:rFonts w:ascii="仿宋_GB2312" w:eastAsia="仿宋_GB2312" w:hAnsi="华文中宋"/>
                <w:b/>
                <w:szCs w:val="21"/>
              </w:rPr>
              <w:t>82.6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1304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073CB3">
              <w:rPr>
                <w:rFonts w:ascii="仿宋_GB2312" w:eastAsia="仿宋_GB2312" w:hAnsi="华文中宋"/>
                <w:b/>
                <w:szCs w:val="21"/>
              </w:rPr>
              <w:t>68.5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1139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073CB3">
              <w:rPr>
                <w:rFonts w:ascii="仿宋_GB2312" w:eastAsia="仿宋_GB2312" w:hAnsi="华文中宋"/>
                <w:b/>
                <w:szCs w:val="21"/>
              </w:rPr>
              <w:t>74.14</w:t>
            </w:r>
          </w:p>
        </w:tc>
        <w:tc>
          <w:tcPr>
            <w:tcW w:w="740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4</w:t>
            </w:r>
          </w:p>
        </w:tc>
      </w:tr>
      <w:tr w:rsidR="00A24BA0" w:rsidRPr="007D1B86" w:rsidTr="00EE13D6">
        <w:trPr>
          <w:trHeight w:val="159"/>
          <w:jc w:val="center"/>
        </w:trPr>
        <w:tc>
          <w:tcPr>
            <w:tcW w:w="1824" w:type="dxa"/>
            <w:vMerge w:val="restart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财务专干</w:t>
            </w:r>
          </w:p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（中级雇员）</w:t>
            </w:r>
          </w:p>
        </w:tc>
        <w:tc>
          <w:tcPr>
            <w:tcW w:w="1275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30EF2">
              <w:rPr>
                <w:rFonts w:ascii="仿宋_GB2312" w:eastAsia="仿宋_GB2312" w:hAnsi="华文中宋" w:hint="eastAsia"/>
                <w:b/>
                <w:szCs w:val="21"/>
              </w:rPr>
              <w:t>石桢桢</w:t>
            </w:r>
          </w:p>
        </w:tc>
        <w:tc>
          <w:tcPr>
            <w:tcW w:w="1418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30EF2">
              <w:rPr>
                <w:rFonts w:ascii="仿宋_GB2312" w:eastAsia="仿宋_GB2312" w:hAnsi="华文中宋"/>
                <w:b/>
                <w:szCs w:val="21"/>
              </w:rPr>
              <w:t>XCGY113708</w:t>
            </w:r>
          </w:p>
        </w:tc>
        <w:tc>
          <w:tcPr>
            <w:tcW w:w="113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30EF2">
              <w:rPr>
                <w:rFonts w:ascii="仿宋_GB2312" w:eastAsia="仿宋_GB2312" w:hAnsi="华文中宋"/>
                <w:b/>
                <w:szCs w:val="21"/>
              </w:rPr>
              <w:t>73.2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130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30EF2">
              <w:rPr>
                <w:rFonts w:ascii="仿宋_GB2312" w:eastAsia="仿宋_GB2312" w:hAnsi="华文中宋"/>
                <w:b/>
                <w:szCs w:val="21"/>
              </w:rPr>
              <w:t>85.75</w:t>
            </w:r>
          </w:p>
        </w:tc>
        <w:tc>
          <w:tcPr>
            <w:tcW w:w="1139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30EF2">
              <w:rPr>
                <w:rFonts w:ascii="仿宋_GB2312" w:eastAsia="仿宋_GB2312" w:hAnsi="华文中宋"/>
                <w:b/>
                <w:szCs w:val="21"/>
              </w:rPr>
              <w:t>80.73</w:t>
            </w:r>
          </w:p>
        </w:tc>
        <w:tc>
          <w:tcPr>
            <w:tcW w:w="740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1</w:t>
            </w:r>
          </w:p>
        </w:tc>
      </w:tr>
      <w:tr w:rsidR="00A24BA0" w:rsidRPr="007D1B86" w:rsidTr="00EE13D6">
        <w:trPr>
          <w:trHeight w:val="159"/>
          <w:jc w:val="center"/>
        </w:trPr>
        <w:tc>
          <w:tcPr>
            <w:tcW w:w="1824" w:type="dxa"/>
            <w:vMerge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30EF2">
              <w:rPr>
                <w:rFonts w:ascii="仿宋_GB2312" w:eastAsia="仿宋_GB2312" w:hAnsi="华文中宋" w:hint="eastAsia"/>
                <w:b/>
                <w:szCs w:val="21"/>
              </w:rPr>
              <w:t>潘晗璇</w:t>
            </w:r>
          </w:p>
        </w:tc>
        <w:tc>
          <w:tcPr>
            <w:tcW w:w="1418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30EF2">
              <w:rPr>
                <w:rFonts w:ascii="仿宋_GB2312" w:eastAsia="仿宋_GB2312" w:hAnsi="华文中宋"/>
                <w:b/>
                <w:szCs w:val="21"/>
              </w:rPr>
              <w:t>XCGY113704</w:t>
            </w:r>
          </w:p>
        </w:tc>
        <w:tc>
          <w:tcPr>
            <w:tcW w:w="113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30EF2">
              <w:rPr>
                <w:rFonts w:ascii="仿宋_GB2312" w:eastAsia="仿宋_GB2312" w:hAnsi="华文中宋"/>
                <w:b/>
                <w:szCs w:val="21"/>
              </w:rPr>
              <w:t>84.2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130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30EF2">
              <w:rPr>
                <w:rFonts w:ascii="仿宋_GB2312" w:eastAsia="仿宋_GB2312" w:hAnsi="华文中宋"/>
                <w:b/>
                <w:szCs w:val="21"/>
              </w:rPr>
              <w:t>68.25</w:t>
            </w:r>
          </w:p>
        </w:tc>
        <w:tc>
          <w:tcPr>
            <w:tcW w:w="1139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30EF2">
              <w:rPr>
                <w:rFonts w:ascii="仿宋_GB2312" w:eastAsia="仿宋_GB2312" w:hAnsi="华文中宋"/>
                <w:b/>
                <w:szCs w:val="21"/>
              </w:rPr>
              <w:t>74.63</w:t>
            </w:r>
          </w:p>
        </w:tc>
        <w:tc>
          <w:tcPr>
            <w:tcW w:w="740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2</w:t>
            </w:r>
          </w:p>
        </w:tc>
      </w:tr>
      <w:tr w:rsidR="00A24BA0" w:rsidRPr="007D1B86" w:rsidTr="00EE13D6">
        <w:trPr>
          <w:trHeight w:val="159"/>
          <w:jc w:val="center"/>
        </w:trPr>
        <w:tc>
          <w:tcPr>
            <w:tcW w:w="1824" w:type="dxa"/>
            <w:vMerge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30EF2">
              <w:rPr>
                <w:rFonts w:ascii="仿宋_GB2312" w:eastAsia="仿宋_GB2312" w:hAnsi="华文中宋" w:hint="eastAsia"/>
                <w:b/>
                <w:szCs w:val="21"/>
              </w:rPr>
              <w:t>蔡雨珂</w:t>
            </w:r>
          </w:p>
        </w:tc>
        <w:tc>
          <w:tcPr>
            <w:tcW w:w="1418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30EF2">
              <w:rPr>
                <w:rFonts w:ascii="仿宋_GB2312" w:eastAsia="仿宋_GB2312" w:hAnsi="华文中宋"/>
                <w:b/>
                <w:szCs w:val="21"/>
              </w:rPr>
              <w:t>XCGY113716</w:t>
            </w:r>
          </w:p>
        </w:tc>
        <w:tc>
          <w:tcPr>
            <w:tcW w:w="113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30EF2">
              <w:rPr>
                <w:rFonts w:ascii="仿宋_GB2312" w:eastAsia="仿宋_GB2312" w:hAnsi="华文中宋"/>
                <w:b/>
                <w:szCs w:val="21"/>
              </w:rPr>
              <w:t>75.2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130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30EF2">
              <w:rPr>
                <w:rFonts w:ascii="仿宋_GB2312" w:eastAsia="仿宋_GB2312" w:hAnsi="华文中宋"/>
                <w:b/>
                <w:szCs w:val="21"/>
              </w:rPr>
              <w:t>66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.00</w:t>
            </w:r>
          </w:p>
        </w:tc>
        <w:tc>
          <w:tcPr>
            <w:tcW w:w="1139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30EF2">
              <w:rPr>
                <w:rFonts w:ascii="仿宋_GB2312" w:eastAsia="仿宋_GB2312" w:hAnsi="华文中宋"/>
                <w:b/>
                <w:szCs w:val="21"/>
              </w:rPr>
              <w:t>69.68</w:t>
            </w:r>
          </w:p>
        </w:tc>
        <w:tc>
          <w:tcPr>
            <w:tcW w:w="740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3</w:t>
            </w:r>
          </w:p>
        </w:tc>
      </w:tr>
      <w:tr w:rsidR="00A24BA0" w:rsidRPr="007D1B86" w:rsidTr="00EE13D6">
        <w:trPr>
          <w:trHeight w:val="159"/>
          <w:jc w:val="center"/>
        </w:trPr>
        <w:tc>
          <w:tcPr>
            <w:tcW w:w="1824" w:type="dxa"/>
            <w:vMerge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30EF2">
              <w:rPr>
                <w:rFonts w:ascii="仿宋_GB2312" w:eastAsia="仿宋_GB2312" w:hAnsi="华文中宋" w:hint="eastAsia"/>
                <w:b/>
                <w:szCs w:val="21"/>
              </w:rPr>
              <w:t>王娟</w:t>
            </w:r>
          </w:p>
        </w:tc>
        <w:tc>
          <w:tcPr>
            <w:tcW w:w="1418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730EF2">
              <w:rPr>
                <w:rFonts w:ascii="仿宋_GB2312" w:eastAsia="仿宋_GB2312" w:hAnsi="华文中宋"/>
                <w:b/>
                <w:szCs w:val="21"/>
              </w:rPr>
              <w:t>XCGY113701</w:t>
            </w:r>
          </w:p>
        </w:tc>
        <w:tc>
          <w:tcPr>
            <w:tcW w:w="1134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730EF2">
              <w:rPr>
                <w:rFonts w:ascii="仿宋_GB2312" w:eastAsia="仿宋_GB2312" w:hAnsi="华文中宋"/>
                <w:b/>
                <w:szCs w:val="21"/>
              </w:rPr>
              <w:t>58.4</w:t>
            </w:r>
          </w:p>
        </w:tc>
        <w:tc>
          <w:tcPr>
            <w:tcW w:w="1304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730EF2">
              <w:rPr>
                <w:rFonts w:ascii="仿宋_GB2312" w:eastAsia="仿宋_GB2312" w:hAnsi="华文中宋"/>
                <w:b/>
                <w:szCs w:val="21"/>
              </w:rPr>
              <w:t>68.5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1139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730EF2">
              <w:rPr>
                <w:rFonts w:ascii="仿宋_GB2312" w:eastAsia="仿宋_GB2312" w:hAnsi="华文中宋"/>
                <w:b/>
                <w:szCs w:val="21"/>
              </w:rPr>
              <w:t>64.46</w:t>
            </w:r>
          </w:p>
        </w:tc>
        <w:tc>
          <w:tcPr>
            <w:tcW w:w="740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4</w:t>
            </w:r>
          </w:p>
        </w:tc>
      </w:tr>
      <w:tr w:rsidR="00A24BA0" w:rsidRPr="007D1B86" w:rsidTr="00EE13D6">
        <w:trPr>
          <w:trHeight w:val="159"/>
          <w:jc w:val="center"/>
        </w:trPr>
        <w:tc>
          <w:tcPr>
            <w:tcW w:w="1824" w:type="dxa"/>
            <w:vMerge w:val="restart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统计专干</w:t>
            </w:r>
          </w:p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（中级雇员）</w:t>
            </w:r>
          </w:p>
        </w:tc>
        <w:tc>
          <w:tcPr>
            <w:tcW w:w="1275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30EF2">
              <w:rPr>
                <w:rFonts w:ascii="仿宋_GB2312" w:eastAsia="仿宋_GB2312" w:hAnsi="华文中宋" w:hint="eastAsia"/>
                <w:b/>
                <w:szCs w:val="21"/>
              </w:rPr>
              <w:t>冯阳予</w:t>
            </w:r>
          </w:p>
        </w:tc>
        <w:tc>
          <w:tcPr>
            <w:tcW w:w="1418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30EF2">
              <w:rPr>
                <w:rFonts w:ascii="仿宋_GB2312" w:eastAsia="仿宋_GB2312" w:hAnsi="华文中宋"/>
                <w:b/>
                <w:szCs w:val="21"/>
              </w:rPr>
              <w:t>XCGY113726</w:t>
            </w:r>
          </w:p>
        </w:tc>
        <w:tc>
          <w:tcPr>
            <w:tcW w:w="113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30EF2">
              <w:rPr>
                <w:rFonts w:ascii="仿宋_GB2312" w:eastAsia="仿宋_GB2312" w:hAnsi="华文中宋"/>
                <w:b/>
                <w:szCs w:val="21"/>
              </w:rPr>
              <w:t>77.2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1304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30EF2">
              <w:rPr>
                <w:rFonts w:ascii="仿宋_GB2312" w:eastAsia="仿宋_GB2312" w:hAnsi="华文中宋"/>
                <w:b/>
                <w:szCs w:val="21"/>
              </w:rPr>
              <w:t>82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.00</w:t>
            </w:r>
          </w:p>
        </w:tc>
        <w:tc>
          <w:tcPr>
            <w:tcW w:w="1139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30EF2">
              <w:rPr>
                <w:rFonts w:ascii="仿宋_GB2312" w:eastAsia="仿宋_GB2312" w:hAnsi="华文中宋"/>
                <w:b/>
                <w:szCs w:val="21"/>
              </w:rPr>
              <w:t>80.08</w:t>
            </w:r>
          </w:p>
        </w:tc>
        <w:tc>
          <w:tcPr>
            <w:tcW w:w="740" w:type="dxa"/>
            <w:vAlign w:val="center"/>
          </w:tcPr>
          <w:p w:rsidR="00A24BA0" w:rsidRPr="00CC0D0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1</w:t>
            </w:r>
          </w:p>
        </w:tc>
      </w:tr>
      <w:tr w:rsidR="00A24BA0" w:rsidRPr="007D1B86" w:rsidTr="00EE13D6">
        <w:trPr>
          <w:trHeight w:val="159"/>
          <w:jc w:val="center"/>
        </w:trPr>
        <w:tc>
          <w:tcPr>
            <w:tcW w:w="1824" w:type="dxa"/>
            <w:vMerge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730EF2">
              <w:rPr>
                <w:rFonts w:ascii="仿宋_GB2312" w:eastAsia="仿宋_GB2312" w:hAnsi="华文中宋" w:hint="eastAsia"/>
                <w:b/>
                <w:szCs w:val="21"/>
              </w:rPr>
              <w:t>贺水平</w:t>
            </w:r>
          </w:p>
        </w:tc>
        <w:tc>
          <w:tcPr>
            <w:tcW w:w="1418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730EF2">
              <w:rPr>
                <w:rFonts w:ascii="仿宋_GB2312" w:eastAsia="仿宋_GB2312" w:hAnsi="华文中宋"/>
                <w:b/>
                <w:szCs w:val="21"/>
              </w:rPr>
              <w:t>XCGY113826</w:t>
            </w:r>
          </w:p>
        </w:tc>
        <w:tc>
          <w:tcPr>
            <w:tcW w:w="1134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730EF2">
              <w:rPr>
                <w:rFonts w:ascii="仿宋_GB2312" w:eastAsia="仿宋_GB2312" w:hAnsi="华文中宋"/>
                <w:b/>
                <w:szCs w:val="21"/>
              </w:rPr>
              <w:t>80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.00</w:t>
            </w:r>
          </w:p>
        </w:tc>
        <w:tc>
          <w:tcPr>
            <w:tcW w:w="1304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730EF2">
              <w:rPr>
                <w:rFonts w:ascii="仿宋_GB2312" w:eastAsia="仿宋_GB2312" w:hAnsi="华文中宋"/>
                <w:b/>
                <w:szCs w:val="21"/>
              </w:rPr>
              <w:t>77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.00</w:t>
            </w:r>
          </w:p>
        </w:tc>
        <w:tc>
          <w:tcPr>
            <w:tcW w:w="1139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730EF2">
              <w:rPr>
                <w:rFonts w:ascii="仿宋_GB2312" w:eastAsia="仿宋_GB2312" w:hAnsi="华文中宋"/>
                <w:b/>
                <w:szCs w:val="21"/>
              </w:rPr>
              <w:t>78.2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740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2</w:t>
            </w:r>
          </w:p>
        </w:tc>
      </w:tr>
      <w:tr w:rsidR="00A24BA0" w:rsidRPr="007D1B86" w:rsidTr="00EE13D6">
        <w:trPr>
          <w:trHeight w:val="159"/>
          <w:jc w:val="center"/>
        </w:trPr>
        <w:tc>
          <w:tcPr>
            <w:tcW w:w="1824" w:type="dxa"/>
            <w:vMerge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CA2291">
              <w:rPr>
                <w:rFonts w:ascii="仿宋_GB2312" w:eastAsia="仿宋_GB2312" w:hAnsi="华文中宋" w:hint="eastAsia"/>
                <w:b/>
                <w:szCs w:val="21"/>
              </w:rPr>
              <w:t>张雅婧</w:t>
            </w:r>
          </w:p>
        </w:tc>
        <w:tc>
          <w:tcPr>
            <w:tcW w:w="1418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CA2291">
              <w:rPr>
                <w:rFonts w:ascii="仿宋_GB2312" w:eastAsia="仿宋_GB2312" w:hAnsi="华文中宋"/>
                <w:b/>
                <w:szCs w:val="21"/>
              </w:rPr>
              <w:t>XCGY113812</w:t>
            </w:r>
          </w:p>
        </w:tc>
        <w:tc>
          <w:tcPr>
            <w:tcW w:w="1134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CA2291">
              <w:rPr>
                <w:rFonts w:ascii="仿宋_GB2312" w:eastAsia="仿宋_GB2312" w:hAnsi="华文中宋"/>
                <w:b/>
                <w:szCs w:val="21"/>
              </w:rPr>
              <w:t>74.2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1304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CA2291">
              <w:rPr>
                <w:rFonts w:ascii="仿宋_GB2312" w:eastAsia="仿宋_GB2312" w:hAnsi="华文中宋"/>
                <w:b/>
                <w:szCs w:val="21"/>
              </w:rPr>
              <w:t>72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.00</w:t>
            </w:r>
          </w:p>
        </w:tc>
        <w:tc>
          <w:tcPr>
            <w:tcW w:w="1139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CA2291">
              <w:rPr>
                <w:rFonts w:ascii="仿宋_GB2312" w:eastAsia="仿宋_GB2312" w:hAnsi="华文中宋"/>
                <w:b/>
                <w:szCs w:val="21"/>
              </w:rPr>
              <w:t>72.88</w:t>
            </w:r>
          </w:p>
        </w:tc>
        <w:tc>
          <w:tcPr>
            <w:tcW w:w="740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3</w:t>
            </w:r>
          </w:p>
        </w:tc>
      </w:tr>
      <w:tr w:rsidR="00A24BA0" w:rsidRPr="007D1B86" w:rsidTr="00EE13D6">
        <w:trPr>
          <w:trHeight w:val="159"/>
          <w:jc w:val="center"/>
        </w:trPr>
        <w:tc>
          <w:tcPr>
            <w:tcW w:w="1824" w:type="dxa"/>
            <w:vMerge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CA2291">
              <w:rPr>
                <w:rFonts w:ascii="仿宋_GB2312" w:eastAsia="仿宋_GB2312" w:hAnsi="华文中宋" w:hint="eastAsia"/>
                <w:b/>
                <w:szCs w:val="21"/>
              </w:rPr>
              <w:t>郑吉</w:t>
            </w:r>
          </w:p>
        </w:tc>
        <w:tc>
          <w:tcPr>
            <w:tcW w:w="1418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CA2291">
              <w:rPr>
                <w:rFonts w:ascii="仿宋_GB2312" w:eastAsia="仿宋_GB2312" w:hAnsi="华文中宋"/>
                <w:b/>
                <w:szCs w:val="21"/>
              </w:rPr>
              <w:t>XCGY113830</w:t>
            </w:r>
          </w:p>
        </w:tc>
        <w:tc>
          <w:tcPr>
            <w:tcW w:w="1134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CA2291">
              <w:rPr>
                <w:rFonts w:ascii="仿宋_GB2312" w:eastAsia="仿宋_GB2312" w:hAnsi="华文中宋"/>
                <w:b/>
                <w:szCs w:val="21"/>
              </w:rPr>
              <w:t>74.4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0</w:t>
            </w:r>
          </w:p>
        </w:tc>
        <w:tc>
          <w:tcPr>
            <w:tcW w:w="1304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CA2291">
              <w:rPr>
                <w:rFonts w:ascii="仿宋_GB2312" w:eastAsia="仿宋_GB2312" w:hAnsi="华文中宋"/>
                <w:b/>
                <w:szCs w:val="21"/>
              </w:rPr>
              <w:t>69</w:t>
            </w:r>
            <w:r>
              <w:rPr>
                <w:rFonts w:ascii="仿宋_GB2312" w:eastAsia="仿宋_GB2312" w:hAnsi="华文中宋" w:hint="eastAsia"/>
                <w:b/>
                <w:szCs w:val="21"/>
              </w:rPr>
              <w:t>.00</w:t>
            </w:r>
          </w:p>
        </w:tc>
        <w:tc>
          <w:tcPr>
            <w:tcW w:w="1139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 w:rsidRPr="00CA2291">
              <w:rPr>
                <w:rFonts w:ascii="仿宋_GB2312" w:eastAsia="仿宋_GB2312" w:hAnsi="华文中宋"/>
                <w:b/>
                <w:szCs w:val="21"/>
              </w:rPr>
              <w:t>71.16</w:t>
            </w:r>
          </w:p>
        </w:tc>
        <w:tc>
          <w:tcPr>
            <w:tcW w:w="740" w:type="dxa"/>
            <w:vAlign w:val="center"/>
          </w:tcPr>
          <w:p w:rsidR="00A24BA0" w:rsidRDefault="00A24BA0" w:rsidP="00EE13D6">
            <w:pPr>
              <w:spacing w:line="520" w:lineRule="exact"/>
              <w:jc w:val="center"/>
              <w:rPr>
                <w:rFonts w:ascii="仿宋_GB2312" w:eastAsia="仿宋_GB2312" w:hAnsi="华文中宋" w:hint="eastAsia"/>
                <w:b/>
                <w:szCs w:val="21"/>
              </w:rPr>
            </w:pPr>
            <w:r>
              <w:rPr>
                <w:rFonts w:ascii="仿宋_GB2312" w:eastAsia="仿宋_GB2312" w:hAnsi="华文中宋" w:hint="eastAsia"/>
                <w:b/>
                <w:szCs w:val="21"/>
              </w:rPr>
              <w:t>4</w:t>
            </w:r>
          </w:p>
        </w:tc>
      </w:tr>
    </w:tbl>
    <w:p w:rsidR="00FA6834" w:rsidRDefault="00F43981">
      <w:pPr>
        <w:rPr>
          <w:rFonts w:hint="eastAsia"/>
        </w:rPr>
      </w:pPr>
      <w:bookmarkStart w:id="0" w:name="_GoBack"/>
      <w:bookmarkEnd w:id="0"/>
    </w:p>
    <w:sectPr w:rsidR="00FA6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981" w:rsidRDefault="00F43981" w:rsidP="00A24BA0">
      <w:r>
        <w:separator/>
      </w:r>
    </w:p>
  </w:endnote>
  <w:endnote w:type="continuationSeparator" w:id="0">
    <w:p w:rsidR="00F43981" w:rsidRDefault="00F43981" w:rsidP="00A2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981" w:rsidRDefault="00F43981" w:rsidP="00A24BA0">
      <w:r>
        <w:separator/>
      </w:r>
    </w:p>
  </w:footnote>
  <w:footnote w:type="continuationSeparator" w:id="0">
    <w:p w:rsidR="00F43981" w:rsidRDefault="00F43981" w:rsidP="00A2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80"/>
    <w:rsid w:val="0008010E"/>
    <w:rsid w:val="00201D10"/>
    <w:rsid w:val="004B1880"/>
    <w:rsid w:val="00A24BA0"/>
    <w:rsid w:val="00A70D8C"/>
    <w:rsid w:val="00F4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FA471"/>
  <w15:chartTrackingRefBased/>
  <w15:docId w15:val="{39D1E067-4F6C-4054-B942-C6106EB5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BA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B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4B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4B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4B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于洪铎</dc:creator>
  <cp:keywords/>
  <dc:description/>
  <cp:lastModifiedBy>于洪铎</cp:lastModifiedBy>
  <cp:revision>2</cp:revision>
  <dcterms:created xsi:type="dcterms:W3CDTF">2020-08-17T03:19:00Z</dcterms:created>
  <dcterms:modified xsi:type="dcterms:W3CDTF">2020-08-17T03:20:00Z</dcterms:modified>
</cp:coreProperties>
</file>