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长沙市市场监督管理局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普通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雇员岗位表</w:t>
      </w:r>
    </w:p>
    <w:tbl>
      <w:tblPr>
        <w:tblStyle w:val="3"/>
        <w:tblpPr w:leftFromText="180" w:rightFromText="180" w:vertAnchor="text" w:horzAnchor="page" w:tblpX="1900" w:tblpY="4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3"/>
        <w:gridCol w:w="1134"/>
        <w:gridCol w:w="1100"/>
        <w:gridCol w:w="1650"/>
        <w:gridCol w:w="1416"/>
        <w:gridCol w:w="1717"/>
        <w:gridCol w:w="360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2327" w:type="dxa"/>
            <w:gridSpan w:val="2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10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计划</w:t>
            </w:r>
          </w:p>
        </w:tc>
        <w:tc>
          <w:tcPr>
            <w:tcW w:w="8383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岗位条件</w:t>
            </w:r>
          </w:p>
        </w:tc>
        <w:tc>
          <w:tcPr>
            <w:tcW w:w="1717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2327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年龄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其他</w:t>
            </w:r>
          </w:p>
        </w:tc>
        <w:tc>
          <w:tcPr>
            <w:tcW w:w="171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2" w:hRule="atLeast"/>
        </w:trPr>
        <w:tc>
          <w:tcPr>
            <w:tcW w:w="11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长沙市市场监督管理局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信访工作辅助岗位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岁以下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right="-23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市场营销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right="-23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2021年高校毕业生；</w:t>
            </w:r>
            <w:r>
              <w:rPr>
                <w:rFonts w:ascii="Times New Roman" w:hAnsi="Times New Roman" w:eastAsia="仿宋" w:cs="Times New Roman"/>
                <w:sz w:val="24"/>
              </w:rPr>
              <w:t>熟练操作办公软件，有一定文字功底。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结构化面试</w:t>
            </w:r>
          </w:p>
        </w:tc>
      </w:tr>
    </w:tbl>
    <w:p>
      <w:pPr>
        <w:spacing w:line="600" w:lineRule="exact"/>
        <w:ind w:firstLine="5760" w:firstLineChars="18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B1C14"/>
    <w:rsid w:val="15A03E73"/>
    <w:rsid w:val="35AF5104"/>
    <w:rsid w:val="43EE364D"/>
    <w:rsid w:val="546B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2022-03-14T05:27:00Z</dcterms:created>
  <dc:creator>唐敏</dc:creator>
  <cp:lastModifiedBy>唐敏</cp:lastModifiedBy>
  <dcterms:modified xsi:type="dcterms:W3CDTF">2022-03-14T06:53:41Z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